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956E9" w14:textId="77777777" w:rsidR="0096111B" w:rsidRPr="00B556A9" w:rsidRDefault="0096111B" w:rsidP="00C93D24">
      <w:pPr>
        <w:pStyle w:val="Carahsoftheading"/>
      </w:pPr>
      <w:proofErr w:type="spellStart"/>
      <w:r w:rsidRPr="00B556A9">
        <w:t>Carahsoft</w:t>
      </w:r>
      <w:proofErr w:type="spellEnd"/>
      <w:r w:rsidRPr="00B556A9">
        <w:t xml:space="preserve"> End User Computing Solutions Services</w:t>
      </w:r>
    </w:p>
    <w:p w14:paraId="7CA7EABA" w14:textId="77777777" w:rsidR="0096111B" w:rsidRPr="00B556A9" w:rsidRDefault="0096111B" w:rsidP="00C93D24">
      <w:pPr>
        <w:pStyle w:val="Carahsoftheading"/>
      </w:pPr>
      <w:r w:rsidRPr="00B556A9">
        <w:t>Service Description</w:t>
      </w:r>
    </w:p>
    <w:p w14:paraId="50E4E9B7" w14:textId="34F30E60" w:rsidR="0096111B" w:rsidRPr="00B556A9" w:rsidRDefault="0096111B" w:rsidP="00C93D24">
      <w:pPr>
        <w:pStyle w:val="Carahsoftheading"/>
      </w:pPr>
      <w:proofErr w:type="spellStart"/>
      <w:r w:rsidRPr="00B556A9">
        <w:t>Carahsoft</w:t>
      </w:r>
      <w:proofErr w:type="spellEnd"/>
      <w:r w:rsidR="00C93D24" w:rsidRPr="00B556A9">
        <w:t xml:space="preserve"> </w:t>
      </w:r>
      <w:r w:rsidRPr="00B556A9">
        <w:t>– Horizon View Assess, Design and Pilot</w:t>
      </w:r>
    </w:p>
    <w:p w14:paraId="78E6ECF7" w14:textId="77777777" w:rsidR="0096111B" w:rsidRPr="00B556A9" w:rsidRDefault="0096111B" w:rsidP="00C93D24">
      <w:pPr>
        <w:pStyle w:val="Carahsoftsubheading"/>
      </w:pPr>
      <w:r w:rsidRPr="00B556A9">
        <w:t xml:space="preserve">SKU: </w:t>
      </w:r>
      <w:proofErr w:type="spellStart"/>
      <w:r w:rsidR="009202B5" w:rsidRPr="00B556A9">
        <w:t>PHVD150305</w:t>
      </w:r>
      <w:proofErr w:type="spellEnd"/>
    </w:p>
    <w:p w14:paraId="4E1DB79D" w14:textId="77777777" w:rsidR="0096111B" w:rsidRPr="00B556A9" w:rsidRDefault="0096111B" w:rsidP="00C93D24">
      <w:pPr>
        <w:pStyle w:val="Carahsoftheading"/>
      </w:pPr>
      <w:r w:rsidRPr="00B556A9">
        <w:t>Services Summary</w:t>
      </w:r>
    </w:p>
    <w:p w14:paraId="6519F3D9" w14:textId="715EAE1F" w:rsidR="0096111B" w:rsidRPr="00B556A9" w:rsidRDefault="0096111B" w:rsidP="00C93D24">
      <w:pPr>
        <w:pStyle w:val="Carahsoftbodytext"/>
      </w:pPr>
      <w:r w:rsidRPr="00B556A9">
        <w:t xml:space="preserve">The </w:t>
      </w:r>
      <w:proofErr w:type="spellStart"/>
      <w:r w:rsidRPr="00B556A9">
        <w:t>Carahsoft</w:t>
      </w:r>
      <w:proofErr w:type="spellEnd"/>
      <w:r w:rsidRPr="00B556A9">
        <w:t xml:space="preserve"> Horizon View Assess, Design </w:t>
      </w:r>
      <w:r w:rsidR="00CF6709" w:rsidRPr="00B556A9">
        <w:t xml:space="preserve">and Pilot </w:t>
      </w:r>
      <w:r w:rsidR="00CC416A" w:rsidRPr="00B556A9">
        <w:t xml:space="preserve">is </w:t>
      </w:r>
      <w:r w:rsidR="00CF6709" w:rsidRPr="00B556A9">
        <w:t>a</w:t>
      </w:r>
      <w:r w:rsidRPr="00B556A9">
        <w:t xml:space="preserve"> comprehensive service consisting of three distinct phases focused on </w:t>
      </w:r>
      <w:r w:rsidR="00CC416A" w:rsidRPr="00B556A9">
        <w:t>providing Customer</w:t>
      </w:r>
      <w:r w:rsidR="0076491B" w:rsidRPr="00B556A9">
        <w:t>s</w:t>
      </w:r>
      <w:r w:rsidR="00CC416A" w:rsidRPr="00B556A9">
        <w:t xml:space="preserve"> </w:t>
      </w:r>
      <w:r w:rsidRPr="00B556A9">
        <w:t>with a VMware designed Horizon View 6 architecture. This solution deliver</w:t>
      </w:r>
      <w:r w:rsidR="00CC416A" w:rsidRPr="00B556A9">
        <w:t>s</w:t>
      </w:r>
      <w:r w:rsidRPr="00B556A9">
        <w:t xml:space="preserve"> a detailed VMware Horizon View architectural design based on data gathered from a thorough desktop and application assessment, design workshops with the </w:t>
      </w:r>
      <w:r w:rsidR="00C93D24" w:rsidRPr="00B556A9">
        <w:t>C</w:t>
      </w:r>
      <w:r w:rsidRPr="00B556A9">
        <w:t>ustomer, and the most current and validated VMware best practices</w:t>
      </w:r>
      <w:r w:rsidR="00C93D24" w:rsidRPr="00B556A9">
        <w:t xml:space="preserve">. It will also </w:t>
      </w:r>
      <w:r w:rsidRPr="00B556A9">
        <w:t>assist in the execution of a production pilot based upon the delivered design.</w:t>
      </w:r>
      <w:bookmarkStart w:id="0" w:name="_GoBack"/>
      <w:bookmarkEnd w:id="0"/>
    </w:p>
    <w:p w14:paraId="2FACC8AA" w14:textId="77777777" w:rsidR="0096111B" w:rsidRPr="00B556A9" w:rsidRDefault="0096111B" w:rsidP="00C93D24">
      <w:pPr>
        <w:pStyle w:val="Carahsoftheading"/>
      </w:pPr>
      <w:r w:rsidRPr="00B556A9">
        <w:t>Customer Responsibilities and Assumptions</w:t>
      </w:r>
    </w:p>
    <w:p w14:paraId="129AECC4" w14:textId="6338E321" w:rsidR="0096111B" w:rsidRPr="00B556A9" w:rsidRDefault="0096111B" w:rsidP="005653A9">
      <w:pPr>
        <w:pStyle w:val="Carahsoftbullet"/>
      </w:pPr>
      <w:r w:rsidRPr="00B556A9">
        <w:t>Timely access to information, facilities, networks, and systems necessary to perform the required activities</w:t>
      </w:r>
    </w:p>
    <w:p w14:paraId="5C79C7DC" w14:textId="42A776F2" w:rsidR="0096111B" w:rsidRPr="00B556A9" w:rsidRDefault="0096111B" w:rsidP="005653A9">
      <w:pPr>
        <w:pStyle w:val="Carahsoftbullet"/>
      </w:pPr>
      <w:r w:rsidRPr="00B556A9">
        <w:t xml:space="preserve">Access to computing resources and equipment including desktop, phone, hardware, and software systems needed by </w:t>
      </w:r>
      <w:proofErr w:type="spellStart"/>
      <w:r w:rsidRPr="00B556A9">
        <w:t>Carahsoft</w:t>
      </w:r>
      <w:proofErr w:type="spellEnd"/>
      <w:r w:rsidRPr="00B556A9">
        <w:t xml:space="preserve"> resources to fulfi</w:t>
      </w:r>
      <w:r w:rsidR="00B556A9" w:rsidRPr="00B556A9">
        <w:t>l</w:t>
      </w:r>
      <w:r w:rsidRPr="00B556A9">
        <w:t>l their tasks</w:t>
      </w:r>
    </w:p>
    <w:p w14:paraId="46F526A7" w14:textId="2AD6FA31" w:rsidR="0096111B" w:rsidRPr="00B556A9" w:rsidRDefault="0096111B" w:rsidP="005653A9">
      <w:pPr>
        <w:pStyle w:val="Carahsoftbullet"/>
      </w:pPr>
      <w:r w:rsidRPr="00B556A9">
        <w:t xml:space="preserve">Adequate office space for </w:t>
      </w:r>
      <w:proofErr w:type="spellStart"/>
      <w:r w:rsidRPr="00B556A9">
        <w:t>Carahsoft</w:t>
      </w:r>
      <w:proofErr w:type="spellEnd"/>
      <w:r w:rsidRPr="00B556A9">
        <w:t xml:space="preserve"> resources at the </w:t>
      </w:r>
      <w:r w:rsidR="008449BE" w:rsidRPr="00B556A9">
        <w:t>C</w:t>
      </w:r>
      <w:r w:rsidRPr="00B556A9">
        <w:t>ustomer offices when needed</w:t>
      </w:r>
    </w:p>
    <w:p w14:paraId="45D8A571" w14:textId="65D71635" w:rsidR="0096111B" w:rsidRPr="00B556A9" w:rsidRDefault="0096111B" w:rsidP="005653A9">
      <w:pPr>
        <w:pStyle w:val="Carahsoftbullet"/>
      </w:pPr>
      <w:r w:rsidRPr="00B556A9">
        <w:t xml:space="preserve">Physical and remote access to facilities as required for </w:t>
      </w:r>
      <w:proofErr w:type="spellStart"/>
      <w:r w:rsidRPr="00B556A9">
        <w:t>Carahsoft</w:t>
      </w:r>
      <w:proofErr w:type="spellEnd"/>
      <w:r w:rsidRPr="00B556A9">
        <w:t xml:space="preserve"> </w:t>
      </w:r>
      <w:r w:rsidR="008449BE" w:rsidRPr="00B556A9">
        <w:t xml:space="preserve">resources </w:t>
      </w:r>
      <w:r w:rsidRPr="00B556A9">
        <w:t>to perform the associated tasks</w:t>
      </w:r>
    </w:p>
    <w:p w14:paraId="234FB28D" w14:textId="77994713" w:rsidR="0096111B" w:rsidRPr="00B556A9" w:rsidRDefault="008449BE" w:rsidP="005653A9">
      <w:pPr>
        <w:pStyle w:val="Carahsoftbullet"/>
      </w:pPr>
      <w:r w:rsidRPr="00B556A9">
        <w:t>Assume all</w:t>
      </w:r>
      <w:r w:rsidR="0096111B" w:rsidRPr="00B556A9">
        <w:t xml:space="preserve"> risk associated with problem(s) resulting from the content, completeness, accuracy, and consistency of any data, materials, and information supplied by the </w:t>
      </w:r>
      <w:r w:rsidRPr="00B556A9">
        <w:t>Customer</w:t>
      </w:r>
    </w:p>
    <w:p w14:paraId="43817E2D" w14:textId="77777777" w:rsidR="0096111B" w:rsidRPr="00B556A9" w:rsidRDefault="0096111B" w:rsidP="005653A9">
      <w:pPr>
        <w:pStyle w:val="Carahsoftbullet"/>
      </w:pPr>
      <w:r w:rsidRPr="00B556A9">
        <w:t>All equipment and licenses will be onsite prior to implementation</w:t>
      </w:r>
    </w:p>
    <w:p w14:paraId="59D24B9A" w14:textId="77777777" w:rsidR="0096111B" w:rsidRPr="00B556A9" w:rsidRDefault="0096111B" w:rsidP="005653A9">
      <w:pPr>
        <w:pStyle w:val="Carahsoftbullet"/>
      </w:pPr>
      <w:r w:rsidRPr="00B556A9">
        <w:t>All network connections will be in place</w:t>
      </w:r>
    </w:p>
    <w:p w14:paraId="73AB492E" w14:textId="71964C93" w:rsidR="0096111B" w:rsidRPr="00B556A9" w:rsidRDefault="0096111B" w:rsidP="005653A9">
      <w:pPr>
        <w:pStyle w:val="Carahsoftbullet"/>
      </w:pPr>
      <w:r w:rsidRPr="00B556A9">
        <w:t>All work will be completed in one physical data</w:t>
      </w:r>
      <w:r w:rsidR="008449BE" w:rsidRPr="00B556A9">
        <w:t xml:space="preserve"> </w:t>
      </w:r>
      <w:r w:rsidRPr="00B556A9">
        <w:t>center or remotely</w:t>
      </w:r>
    </w:p>
    <w:p w14:paraId="0D235BAE" w14:textId="636CC1BB" w:rsidR="002A4A2F" w:rsidRPr="00B556A9" w:rsidRDefault="000028EF" w:rsidP="005653A9">
      <w:pPr>
        <w:pStyle w:val="Carahsoftheading"/>
      </w:pPr>
      <w:r w:rsidRPr="00B556A9">
        <w:t>Provider</w:t>
      </w:r>
      <w:r w:rsidR="0096111B" w:rsidRPr="00B556A9">
        <w:t xml:space="preserve"> Responsibilities</w:t>
      </w:r>
    </w:p>
    <w:p w14:paraId="0B2AC040" w14:textId="77777777" w:rsidR="00CF53EA" w:rsidRPr="005653A9" w:rsidRDefault="00CF53EA" w:rsidP="005653A9">
      <w:pPr>
        <w:pStyle w:val="Carahsoftbullet"/>
      </w:pPr>
      <w:r w:rsidRPr="005653A9">
        <w:t>Pre-engagement and Kick-off</w:t>
      </w:r>
    </w:p>
    <w:p w14:paraId="021E008A" w14:textId="24837FC6" w:rsidR="00CF53EA" w:rsidRPr="00B556A9" w:rsidRDefault="00CF53EA" w:rsidP="005653A9">
      <w:pPr>
        <w:pStyle w:val="Carahsoftsubbullet"/>
      </w:pPr>
      <w:r w:rsidRPr="00B556A9">
        <w:t xml:space="preserve">Schedule and deliver </w:t>
      </w:r>
      <w:r w:rsidR="008449BE" w:rsidRPr="00B556A9">
        <w:t>C</w:t>
      </w:r>
      <w:r w:rsidR="005653A9">
        <w:t>ustomer kick-off i</w:t>
      </w:r>
      <w:r w:rsidRPr="00B556A9">
        <w:t xml:space="preserve">ntroduction </w:t>
      </w:r>
      <w:r w:rsidR="005653A9">
        <w:t>m</w:t>
      </w:r>
      <w:r w:rsidRPr="00B556A9">
        <w:t xml:space="preserve">eeting </w:t>
      </w:r>
      <w:r w:rsidR="008449BE" w:rsidRPr="00B556A9">
        <w:t>to</w:t>
      </w:r>
      <w:r w:rsidRPr="00B556A9">
        <w:t xml:space="preserve"> review project tasks</w:t>
      </w:r>
      <w:r w:rsidR="008449BE" w:rsidRPr="00B556A9">
        <w:t xml:space="preserve"> and </w:t>
      </w:r>
      <w:r w:rsidRPr="00B556A9">
        <w:t xml:space="preserve">timeline, </w:t>
      </w:r>
      <w:r w:rsidR="008449BE" w:rsidRPr="00B556A9">
        <w:t xml:space="preserve">and </w:t>
      </w:r>
      <w:r w:rsidRPr="00B556A9">
        <w:t xml:space="preserve">identify key </w:t>
      </w:r>
      <w:r w:rsidR="005653A9">
        <w:t>C</w:t>
      </w:r>
      <w:r w:rsidRPr="00B556A9">
        <w:t xml:space="preserve">ustomer project team members and team assignments </w:t>
      </w:r>
    </w:p>
    <w:p w14:paraId="2F95EC5C" w14:textId="0EF476E9" w:rsidR="0096111B" w:rsidRPr="005653A9" w:rsidRDefault="00CF53EA" w:rsidP="005653A9">
      <w:pPr>
        <w:pStyle w:val="Carahsoftsubbullet"/>
      </w:pPr>
      <w:r w:rsidRPr="00B556A9">
        <w:t>Identify any assessment prerequisites</w:t>
      </w:r>
      <w:r w:rsidR="008449BE" w:rsidRPr="00B556A9">
        <w:t xml:space="preserve"> including </w:t>
      </w:r>
      <w:r w:rsidRPr="00B556A9">
        <w:t>required hardware</w:t>
      </w:r>
      <w:r w:rsidR="008449BE" w:rsidRPr="00B556A9">
        <w:t>,</w:t>
      </w:r>
      <w:r w:rsidRPr="00B556A9">
        <w:t xml:space="preserve"> software, networking, and security access to successfully complete the engagement</w:t>
      </w:r>
    </w:p>
    <w:p w14:paraId="25994DA8" w14:textId="13C9B846" w:rsidR="0096111B" w:rsidRPr="00B556A9" w:rsidRDefault="0096111B" w:rsidP="005653A9">
      <w:pPr>
        <w:pStyle w:val="Carahsoftbullet"/>
        <w:rPr>
          <w:b/>
        </w:rPr>
      </w:pPr>
      <w:r w:rsidRPr="00B556A9">
        <w:t xml:space="preserve">Document Use Case(s) and </w:t>
      </w:r>
      <w:r w:rsidR="005653A9">
        <w:t>s</w:t>
      </w:r>
      <w:r w:rsidRPr="00B556A9">
        <w:t xml:space="preserve">uccess </w:t>
      </w:r>
      <w:r w:rsidR="005653A9">
        <w:t>c</w:t>
      </w:r>
      <w:r w:rsidRPr="00B556A9">
        <w:t>riteria</w:t>
      </w:r>
    </w:p>
    <w:p w14:paraId="0544DD68" w14:textId="76E56BAC" w:rsidR="0096111B" w:rsidRPr="00B556A9" w:rsidRDefault="0096111B" w:rsidP="005653A9">
      <w:pPr>
        <w:pStyle w:val="Carahsoftbullet"/>
        <w:rPr>
          <w:b/>
        </w:rPr>
      </w:pPr>
      <w:r w:rsidRPr="00B556A9">
        <w:t xml:space="preserve">FIT Assessment </w:t>
      </w:r>
    </w:p>
    <w:p w14:paraId="3DEE9B2D" w14:textId="2ECF28D1" w:rsidR="0096111B" w:rsidRPr="00B556A9" w:rsidRDefault="0096111B" w:rsidP="005653A9">
      <w:pPr>
        <w:pStyle w:val="Carahsoftsubbullet"/>
        <w:rPr>
          <w:b/>
        </w:rPr>
      </w:pPr>
      <w:r w:rsidRPr="00B556A9">
        <w:t xml:space="preserve">Install </w:t>
      </w:r>
      <w:r w:rsidR="00020136">
        <w:t>d</w:t>
      </w:r>
      <w:r w:rsidRPr="00B556A9">
        <w:t xml:space="preserve">esktop </w:t>
      </w:r>
      <w:r w:rsidR="00020136">
        <w:t>a</w:t>
      </w:r>
      <w:r w:rsidRPr="00B556A9">
        <w:t xml:space="preserve">nalysis </w:t>
      </w:r>
      <w:r w:rsidR="00020136">
        <w:t>t</w:t>
      </w:r>
      <w:r w:rsidRPr="00B556A9">
        <w:t>ool</w:t>
      </w:r>
    </w:p>
    <w:p w14:paraId="05C3D043" w14:textId="1158FCCB" w:rsidR="0096111B" w:rsidRPr="00B556A9" w:rsidRDefault="0096111B" w:rsidP="005653A9">
      <w:pPr>
        <w:pStyle w:val="Carahsoftsubbullet"/>
        <w:rPr>
          <w:b/>
        </w:rPr>
      </w:pPr>
      <w:r w:rsidRPr="00B556A9">
        <w:t xml:space="preserve">Conduct FIT </w:t>
      </w:r>
      <w:r w:rsidR="00020136">
        <w:t>a</w:t>
      </w:r>
      <w:r w:rsidRPr="00B556A9">
        <w:t>nalysis</w:t>
      </w:r>
    </w:p>
    <w:p w14:paraId="441955AF" w14:textId="77777777" w:rsidR="0096111B" w:rsidRPr="005653A9" w:rsidRDefault="0096111B" w:rsidP="005653A9">
      <w:pPr>
        <w:pStyle w:val="Carahsoftsubsubbullet"/>
      </w:pPr>
      <w:r w:rsidRPr="005653A9">
        <w:t>Assess and baseline users, applications and infrastructure resources</w:t>
      </w:r>
    </w:p>
    <w:p w14:paraId="1AF8EF05" w14:textId="5A60A550" w:rsidR="0096111B" w:rsidRPr="00B556A9" w:rsidRDefault="0096111B" w:rsidP="005653A9">
      <w:pPr>
        <w:pStyle w:val="Carahsoftsubsubbullet"/>
        <w:rPr>
          <w:b/>
        </w:rPr>
      </w:pPr>
      <w:r w:rsidRPr="00B556A9">
        <w:t>Measure endpoint to data</w:t>
      </w:r>
      <w:r w:rsidR="005B49C1" w:rsidRPr="00B556A9">
        <w:t xml:space="preserve"> </w:t>
      </w:r>
      <w:r w:rsidRPr="00B556A9">
        <w:t>center network latency</w:t>
      </w:r>
    </w:p>
    <w:p w14:paraId="5AF6617D" w14:textId="48B2C368" w:rsidR="0096111B" w:rsidRPr="00B556A9" w:rsidRDefault="0096111B" w:rsidP="005653A9">
      <w:pPr>
        <w:pStyle w:val="Carahsoftsubsubbullet"/>
        <w:rPr>
          <w:b/>
        </w:rPr>
      </w:pPr>
      <w:r w:rsidRPr="00B556A9">
        <w:lastRenderedPageBreak/>
        <w:t>Rate user and application fitness levels: Good/Fair/Poor</w:t>
      </w:r>
    </w:p>
    <w:p w14:paraId="3906EDF9" w14:textId="37A13ACE" w:rsidR="0096111B" w:rsidRPr="00B556A9" w:rsidRDefault="005B49C1" w:rsidP="005653A9">
      <w:pPr>
        <w:pStyle w:val="Carahsoftsubsubbullet"/>
        <w:rPr>
          <w:b/>
        </w:rPr>
      </w:pPr>
      <w:r w:rsidRPr="00B556A9">
        <w:t>C</w:t>
      </w:r>
      <w:r w:rsidR="0096111B" w:rsidRPr="00B556A9">
        <w:t xml:space="preserve">ustomer capacity planning for CPU, Memory </w:t>
      </w:r>
      <w:r w:rsidRPr="00B556A9">
        <w:t xml:space="preserve">and </w:t>
      </w:r>
      <w:proofErr w:type="spellStart"/>
      <w:r w:rsidR="0096111B" w:rsidRPr="00B556A9">
        <w:t>IOPS</w:t>
      </w:r>
      <w:proofErr w:type="spellEnd"/>
      <w:r w:rsidR="0096111B" w:rsidRPr="00B556A9">
        <w:t xml:space="preserve"> per application</w:t>
      </w:r>
    </w:p>
    <w:p w14:paraId="59E44312" w14:textId="77777777" w:rsidR="0096111B" w:rsidRPr="00B556A9" w:rsidRDefault="0096111B" w:rsidP="005653A9">
      <w:pPr>
        <w:pStyle w:val="Carahsoftsubsubbullet"/>
        <w:rPr>
          <w:b/>
        </w:rPr>
      </w:pPr>
      <w:r w:rsidRPr="00B556A9">
        <w:t>Enables design of optimum shared-image strategy</w:t>
      </w:r>
    </w:p>
    <w:p w14:paraId="24EDECAC" w14:textId="131F0A6B" w:rsidR="0096111B" w:rsidRPr="00B556A9" w:rsidRDefault="0096111B" w:rsidP="005653A9">
      <w:pPr>
        <w:pStyle w:val="Carahsoftsubbullet"/>
        <w:rPr>
          <w:b/>
        </w:rPr>
      </w:pPr>
      <w:r w:rsidRPr="005653A9">
        <w:t>Assessment</w:t>
      </w:r>
      <w:r w:rsidRPr="00B556A9">
        <w:t xml:space="preserve"> </w:t>
      </w:r>
      <w:r w:rsidR="00020136">
        <w:t>r</w:t>
      </w:r>
      <w:r w:rsidRPr="00B556A9">
        <w:t>eview</w:t>
      </w:r>
    </w:p>
    <w:p w14:paraId="569D41DF" w14:textId="77777777" w:rsidR="0096111B" w:rsidRPr="00B556A9" w:rsidRDefault="0096111B" w:rsidP="005653A9">
      <w:pPr>
        <w:pStyle w:val="Carahsoftsubsubbullet"/>
        <w:rPr>
          <w:b/>
        </w:rPr>
      </w:pPr>
      <w:r w:rsidRPr="00B556A9">
        <w:t>Network – Review network configuration and bandwidth</w:t>
      </w:r>
    </w:p>
    <w:p w14:paraId="69F4FB79" w14:textId="77777777" w:rsidR="0096111B" w:rsidRPr="00B556A9" w:rsidRDefault="0096111B" w:rsidP="005653A9">
      <w:pPr>
        <w:pStyle w:val="Carahsoftsubsubbullet"/>
        <w:rPr>
          <w:b/>
        </w:rPr>
      </w:pPr>
      <w:r w:rsidRPr="00B556A9">
        <w:t>Storage – Review current storage capacity</w:t>
      </w:r>
    </w:p>
    <w:p w14:paraId="76604DA2" w14:textId="77777777" w:rsidR="0096111B" w:rsidRPr="00B556A9" w:rsidRDefault="0096111B" w:rsidP="005653A9">
      <w:pPr>
        <w:pStyle w:val="Carahsoftsubsubbullet"/>
        <w:rPr>
          <w:b/>
        </w:rPr>
      </w:pPr>
      <w:r w:rsidRPr="00B556A9">
        <w:t>Endpoints – Evaluate target endpoints (thin/zero clients, desktops, laptops, tablets, etc.)</w:t>
      </w:r>
    </w:p>
    <w:p w14:paraId="678F49A5" w14:textId="77777777" w:rsidR="0096111B" w:rsidRPr="00B556A9" w:rsidRDefault="0096111B" w:rsidP="005653A9">
      <w:pPr>
        <w:pStyle w:val="Carahsoftsubsubbullet"/>
        <w:rPr>
          <w:b/>
        </w:rPr>
      </w:pPr>
      <w:r w:rsidRPr="00B556A9">
        <w:t>Compute Resources – Evaluate current compute capacity</w:t>
      </w:r>
    </w:p>
    <w:p w14:paraId="7F091A47" w14:textId="070AC022" w:rsidR="0096111B" w:rsidRPr="00B556A9" w:rsidRDefault="0096111B" w:rsidP="005653A9">
      <w:pPr>
        <w:pStyle w:val="Carahsoftbullet"/>
        <w:rPr>
          <w:b/>
        </w:rPr>
      </w:pPr>
      <w:r w:rsidRPr="00B556A9">
        <w:t xml:space="preserve">Plan and </w:t>
      </w:r>
      <w:r w:rsidR="00020136">
        <w:t>d</w:t>
      </w:r>
      <w:r w:rsidRPr="00B556A9">
        <w:t>esign</w:t>
      </w:r>
    </w:p>
    <w:p w14:paraId="1B41FFBF" w14:textId="3F59CEF2" w:rsidR="0096111B" w:rsidRPr="00B556A9" w:rsidRDefault="0096111B" w:rsidP="005653A9">
      <w:pPr>
        <w:pStyle w:val="Carahsoftsubbullet"/>
      </w:pPr>
      <w:r w:rsidRPr="00B556A9">
        <w:t>Conduct detailed design sessions with key project stakeholders, functional groups, and subject matter experts</w:t>
      </w:r>
    </w:p>
    <w:p w14:paraId="4DFCEFDE" w14:textId="7364F925" w:rsidR="0096111B" w:rsidRPr="00B556A9" w:rsidRDefault="0096111B" w:rsidP="005653A9">
      <w:pPr>
        <w:pStyle w:val="Carahsoftsubbullet"/>
      </w:pPr>
      <w:r w:rsidRPr="00B556A9">
        <w:t>Draft the architecture design, taking into account all project requirements and VMware best practices</w:t>
      </w:r>
    </w:p>
    <w:p w14:paraId="7B8AFB4D" w14:textId="56F1339B" w:rsidR="0096111B" w:rsidRPr="00B556A9" w:rsidRDefault="0096111B" w:rsidP="005653A9">
      <w:pPr>
        <w:pStyle w:val="Carahsoftsubbullet"/>
      </w:pPr>
      <w:r w:rsidRPr="00B556A9">
        <w:t xml:space="preserve">Create a draft version of </w:t>
      </w:r>
      <w:r w:rsidR="005653A9">
        <w:t xml:space="preserve">the </w:t>
      </w:r>
      <w:r w:rsidRPr="00B556A9">
        <w:t>VMware View Architecture Design Document</w:t>
      </w:r>
      <w:r w:rsidR="005653A9">
        <w:t xml:space="preserve"> (</w:t>
      </w:r>
      <w:r w:rsidR="00642D7C" w:rsidRPr="00B556A9">
        <w:t>C</w:t>
      </w:r>
      <w:r w:rsidRPr="00B556A9">
        <w:t>ustomer involvement will be required to provide feedback and verification</w:t>
      </w:r>
      <w:r w:rsidR="005653A9">
        <w:t>)</w:t>
      </w:r>
    </w:p>
    <w:p w14:paraId="1DD7A925" w14:textId="2FA4F4C0" w:rsidR="003C3AF0" w:rsidRPr="00B556A9" w:rsidRDefault="003C3AF0" w:rsidP="005653A9">
      <w:pPr>
        <w:pStyle w:val="Carahsoftbullet"/>
      </w:pPr>
      <w:r w:rsidRPr="00B556A9">
        <w:t xml:space="preserve">Pilot </w:t>
      </w:r>
      <w:r w:rsidR="00020136">
        <w:t>b</w:t>
      </w:r>
      <w:r w:rsidRPr="00B556A9">
        <w:t xml:space="preserve">uild and </w:t>
      </w:r>
      <w:r w:rsidR="00020136">
        <w:t>c</w:t>
      </w:r>
      <w:r w:rsidRPr="00B556A9">
        <w:t>onfiguration</w:t>
      </w:r>
    </w:p>
    <w:p w14:paraId="7580A0C4" w14:textId="4161D839" w:rsidR="003C3AF0" w:rsidRPr="00B556A9" w:rsidRDefault="003C3AF0" w:rsidP="005653A9">
      <w:pPr>
        <w:pStyle w:val="Carahsoftsubbullet"/>
      </w:pPr>
      <w:r w:rsidRPr="00B556A9">
        <w:t xml:space="preserve">Build and configure View Connection </w:t>
      </w:r>
      <w:r w:rsidR="005653A9">
        <w:t>S</w:t>
      </w:r>
      <w:r w:rsidRPr="00B556A9">
        <w:t>erver</w:t>
      </w:r>
    </w:p>
    <w:p w14:paraId="62A48579" w14:textId="77777777" w:rsidR="003C3AF0" w:rsidRPr="00B556A9" w:rsidRDefault="003C3AF0" w:rsidP="005653A9">
      <w:pPr>
        <w:pStyle w:val="Carahsoftsubbullet"/>
      </w:pPr>
      <w:r w:rsidRPr="00B556A9">
        <w:t>Build and configure View Composer Server (for Linked Clones)</w:t>
      </w:r>
    </w:p>
    <w:p w14:paraId="5CA15FFA" w14:textId="77777777" w:rsidR="003C3AF0" w:rsidRPr="00B556A9" w:rsidRDefault="003C3AF0" w:rsidP="005653A9">
      <w:pPr>
        <w:pStyle w:val="Carahsoftsubbullet"/>
      </w:pPr>
      <w:r w:rsidRPr="00B556A9">
        <w:t xml:space="preserve">Configure View Agent </w:t>
      </w:r>
    </w:p>
    <w:p w14:paraId="35EBDEAD" w14:textId="77777777" w:rsidR="003C3AF0" w:rsidRPr="00B556A9" w:rsidRDefault="003C3AF0" w:rsidP="005653A9">
      <w:pPr>
        <w:pStyle w:val="Carahsoftsubbullet"/>
      </w:pPr>
      <w:r w:rsidRPr="00B556A9">
        <w:t xml:space="preserve">Configure Horizon Clients (installed on endpoints used for </w:t>
      </w:r>
      <w:proofErr w:type="spellStart"/>
      <w:r w:rsidRPr="00B556A9">
        <w:t>POC</w:t>
      </w:r>
      <w:proofErr w:type="spellEnd"/>
      <w:r w:rsidRPr="00B556A9">
        <w:t>)</w:t>
      </w:r>
    </w:p>
    <w:p w14:paraId="34CA590E" w14:textId="63C8C66C" w:rsidR="003C3AF0" w:rsidRPr="00B556A9" w:rsidRDefault="003C3AF0" w:rsidP="005653A9">
      <w:pPr>
        <w:pStyle w:val="Carahsoftbullet"/>
      </w:pPr>
      <w:r w:rsidRPr="00B556A9">
        <w:t xml:space="preserve">Environment </w:t>
      </w:r>
      <w:r w:rsidR="00020136">
        <w:t>v</w:t>
      </w:r>
      <w:r w:rsidRPr="00B556A9">
        <w:t>alidation</w:t>
      </w:r>
    </w:p>
    <w:p w14:paraId="51C74F7E" w14:textId="77777777" w:rsidR="003C3AF0" w:rsidRPr="00B556A9" w:rsidRDefault="003C3AF0" w:rsidP="005653A9">
      <w:pPr>
        <w:pStyle w:val="Carahsoftsubbullet"/>
      </w:pPr>
      <w:r w:rsidRPr="00B556A9">
        <w:t>Validate use case(s) and success criteria</w:t>
      </w:r>
    </w:p>
    <w:p w14:paraId="664173B5" w14:textId="572414B6" w:rsidR="003C3AF0" w:rsidRPr="00B556A9" w:rsidRDefault="003C3AF0" w:rsidP="005653A9">
      <w:pPr>
        <w:pStyle w:val="Carahsoftsubbullet"/>
      </w:pPr>
      <w:r w:rsidRPr="00B556A9">
        <w:t>Document the validation test case results</w:t>
      </w:r>
    </w:p>
    <w:p w14:paraId="7800C5E9" w14:textId="77777777" w:rsidR="003C3AF0" w:rsidRPr="00B556A9" w:rsidRDefault="003C3AF0" w:rsidP="005653A9">
      <w:pPr>
        <w:pStyle w:val="Carahsoftheading"/>
      </w:pPr>
      <w:r w:rsidRPr="00B556A9">
        <w:t>Engagement Planning &amp; Management</w:t>
      </w:r>
    </w:p>
    <w:p w14:paraId="5B8B5A87" w14:textId="11185FF5" w:rsidR="003C3AF0" w:rsidRPr="00B556A9" w:rsidRDefault="003C3AF0" w:rsidP="005653A9">
      <w:pPr>
        <w:pStyle w:val="Carahsoftbullet"/>
      </w:pPr>
      <w:r w:rsidRPr="00B556A9">
        <w:t xml:space="preserve">Minimum lead time for scheduling is 10 business days; all work </w:t>
      </w:r>
      <w:r w:rsidR="00450E81" w:rsidRPr="00B556A9">
        <w:t xml:space="preserve">performed </w:t>
      </w:r>
      <w:r w:rsidRPr="00B556A9">
        <w:t>during business hours</w:t>
      </w:r>
    </w:p>
    <w:p w14:paraId="0C1CDCD7" w14:textId="77777777" w:rsidR="003C3AF0" w:rsidRPr="00B556A9" w:rsidRDefault="003C3AF0" w:rsidP="005653A9">
      <w:pPr>
        <w:pStyle w:val="Carahsoftbullet"/>
      </w:pPr>
      <w:r w:rsidRPr="00B556A9">
        <w:t>Coordinate kick-off and close-out calls</w:t>
      </w:r>
    </w:p>
    <w:p w14:paraId="4A50D7E1" w14:textId="77777777" w:rsidR="003C3AF0" w:rsidRPr="00B556A9" w:rsidRDefault="003C3AF0" w:rsidP="005653A9">
      <w:pPr>
        <w:pStyle w:val="Carahsoftbullet"/>
      </w:pPr>
      <w:r w:rsidRPr="00B556A9">
        <w:t>Create/distribute escalation and contact lists</w:t>
      </w:r>
    </w:p>
    <w:p w14:paraId="1A76C049" w14:textId="77777777" w:rsidR="003C3AF0" w:rsidRPr="00B556A9" w:rsidRDefault="003C3AF0" w:rsidP="005653A9">
      <w:pPr>
        <w:pStyle w:val="Carahsoftbullet"/>
      </w:pPr>
      <w:r w:rsidRPr="00B556A9">
        <w:t>Facilitate Change Orders</w:t>
      </w:r>
    </w:p>
    <w:p w14:paraId="58BB796C" w14:textId="77777777" w:rsidR="003C3AF0" w:rsidRPr="00B556A9" w:rsidRDefault="003C3AF0" w:rsidP="005653A9">
      <w:pPr>
        <w:pStyle w:val="Carahsoftheading"/>
      </w:pPr>
      <w:r w:rsidRPr="00B556A9">
        <w:t>Out of Scope</w:t>
      </w:r>
    </w:p>
    <w:p w14:paraId="22B49FD2" w14:textId="79C5BD67" w:rsidR="00CF53EA" w:rsidRPr="005653A9" w:rsidRDefault="00CF53EA" w:rsidP="005653A9">
      <w:pPr>
        <w:pStyle w:val="Carahsoftbullet"/>
      </w:pPr>
      <w:r w:rsidRPr="00B556A9">
        <w:t xml:space="preserve">Cloud Pod </w:t>
      </w:r>
      <w:r w:rsidR="00C76428">
        <w:t>a</w:t>
      </w:r>
      <w:r w:rsidRPr="005653A9">
        <w:t xml:space="preserve">rchitecture </w:t>
      </w:r>
    </w:p>
    <w:p w14:paraId="06640193" w14:textId="77777777" w:rsidR="00CF53EA" w:rsidRPr="005653A9" w:rsidRDefault="00CF53EA" w:rsidP="005653A9">
      <w:pPr>
        <w:pStyle w:val="Carahsoftbullet"/>
      </w:pPr>
      <w:r w:rsidRPr="005653A9">
        <w:t xml:space="preserve">Building production environment </w:t>
      </w:r>
    </w:p>
    <w:p w14:paraId="459D266A" w14:textId="77777777" w:rsidR="00CF53EA" w:rsidRPr="005653A9" w:rsidRDefault="00CF53EA" w:rsidP="005653A9">
      <w:pPr>
        <w:pStyle w:val="Carahsoftbullet"/>
      </w:pPr>
      <w:r w:rsidRPr="005653A9">
        <w:t xml:space="preserve">Certificates (self-signed certificates are used in the </w:t>
      </w:r>
      <w:proofErr w:type="spellStart"/>
      <w:r w:rsidRPr="005653A9">
        <w:t>POC</w:t>
      </w:r>
      <w:proofErr w:type="spellEnd"/>
      <w:r w:rsidRPr="005653A9">
        <w:t xml:space="preserve">) </w:t>
      </w:r>
    </w:p>
    <w:p w14:paraId="4008A853" w14:textId="77777777" w:rsidR="00CF53EA" w:rsidRPr="005653A9" w:rsidRDefault="00CF53EA" w:rsidP="005653A9">
      <w:pPr>
        <w:pStyle w:val="Carahsoftbullet"/>
      </w:pPr>
      <w:r w:rsidRPr="005653A9">
        <w:t xml:space="preserve">Third-Party Profile Management </w:t>
      </w:r>
    </w:p>
    <w:p w14:paraId="272E4255" w14:textId="77777777" w:rsidR="00CF53EA" w:rsidRPr="005653A9" w:rsidRDefault="00CF53EA" w:rsidP="005653A9">
      <w:pPr>
        <w:pStyle w:val="Carahsoftbullet"/>
      </w:pPr>
      <w:r w:rsidRPr="005653A9">
        <w:t xml:space="preserve">Building and customizing parent images </w:t>
      </w:r>
    </w:p>
    <w:p w14:paraId="34B389FA" w14:textId="77777777" w:rsidR="00CF53EA" w:rsidRPr="005653A9" w:rsidRDefault="00CF53EA" w:rsidP="005653A9">
      <w:pPr>
        <w:pStyle w:val="Carahsoftbullet"/>
      </w:pPr>
      <w:r w:rsidRPr="005653A9">
        <w:t>Microsoft Windows media and licensing</w:t>
      </w:r>
    </w:p>
    <w:p w14:paraId="152FCB30" w14:textId="764A1E07" w:rsidR="00CF53EA" w:rsidRPr="00B556A9" w:rsidRDefault="00CF53EA" w:rsidP="005653A9">
      <w:pPr>
        <w:pStyle w:val="Carahsoftbullet"/>
      </w:pPr>
      <w:r w:rsidRPr="005653A9">
        <w:t>Troubleshooting customer</w:t>
      </w:r>
      <w:r w:rsidRPr="00B556A9">
        <w:t xml:space="preserve"> infrastructure issues (network, firewall, etc.)</w:t>
      </w:r>
    </w:p>
    <w:p w14:paraId="65929CF1" w14:textId="77777777" w:rsidR="00C73941" w:rsidRPr="00B556A9" w:rsidRDefault="00C73941" w:rsidP="005653A9">
      <w:pPr>
        <w:pStyle w:val="Carahsoftheading"/>
      </w:pPr>
      <w:r w:rsidRPr="00B556A9">
        <w:lastRenderedPageBreak/>
        <w:t>Item(s) Provided</w:t>
      </w:r>
    </w:p>
    <w:p w14:paraId="449BC5B5" w14:textId="77777777" w:rsidR="00C73941" w:rsidRPr="00B556A9" w:rsidRDefault="00C73941" w:rsidP="005653A9">
      <w:pPr>
        <w:pStyle w:val="Carahsoftbullet"/>
        <w:rPr>
          <w:b/>
        </w:rPr>
      </w:pPr>
      <w:r w:rsidRPr="00B556A9">
        <w:t>Summary of findings from FIT Assessment</w:t>
      </w:r>
    </w:p>
    <w:p w14:paraId="413E1C50" w14:textId="1B960A8F" w:rsidR="00C73941" w:rsidRPr="00B556A9" w:rsidRDefault="00CF53EA" w:rsidP="005653A9">
      <w:pPr>
        <w:pStyle w:val="Carahsoftbullet"/>
        <w:rPr>
          <w:b/>
        </w:rPr>
      </w:pPr>
      <w:r w:rsidRPr="00B556A9">
        <w:t>VMware View Architecture Design Document</w:t>
      </w:r>
      <w:r w:rsidRPr="00B556A9" w:rsidDel="00CF53EA">
        <w:t xml:space="preserve"> </w:t>
      </w:r>
      <w:r w:rsidR="00C73941" w:rsidRPr="00B556A9">
        <w:t>Documentation validating test case results</w:t>
      </w:r>
    </w:p>
    <w:p w14:paraId="06D1096D" w14:textId="77777777" w:rsidR="00CF53EA" w:rsidRPr="00B556A9" w:rsidRDefault="00CF53EA" w:rsidP="005653A9">
      <w:pPr>
        <w:pStyle w:val="Carahsoftbullet"/>
        <w:rPr>
          <w:b/>
        </w:rPr>
      </w:pPr>
      <w:r w:rsidRPr="00B556A9">
        <w:t>Presentation of Project Tasks Completed and View Best Practices</w:t>
      </w:r>
    </w:p>
    <w:p w14:paraId="1C633E57" w14:textId="77777777" w:rsidR="00C73941" w:rsidRPr="00B556A9" w:rsidRDefault="00C73941" w:rsidP="005653A9">
      <w:pPr>
        <w:pStyle w:val="Carahsoftheading"/>
      </w:pPr>
      <w:r w:rsidRPr="00B556A9">
        <w:t>Additional Terms and Conditions</w:t>
      </w:r>
    </w:p>
    <w:p w14:paraId="265B5BBC" w14:textId="1CC9C54A" w:rsidR="00C73941" w:rsidRPr="00B556A9" w:rsidRDefault="00C73941" w:rsidP="005653A9">
      <w:pPr>
        <w:pStyle w:val="Carahsoftbodytext"/>
      </w:pPr>
      <w:r w:rsidRPr="00B556A9">
        <w:t xml:space="preserve">Any sale of services will be subject to </w:t>
      </w:r>
      <w:proofErr w:type="spellStart"/>
      <w:r w:rsidRPr="00B556A9">
        <w:t>Carahsoft’s</w:t>
      </w:r>
      <w:proofErr w:type="spellEnd"/>
      <w:r w:rsidRPr="00B556A9">
        <w:t xml:space="preserve"> standard Terms and Conditions of Sale or a Services Agreement as negotiated between the parties</w:t>
      </w:r>
      <w:r w:rsidR="00914EBE">
        <w:t>.</w:t>
      </w:r>
    </w:p>
    <w:p w14:paraId="19DB03C1" w14:textId="77777777" w:rsidR="00C73941" w:rsidRPr="00B556A9" w:rsidRDefault="00C73941" w:rsidP="005653A9">
      <w:pPr>
        <w:pStyle w:val="Carahsoftheading"/>
      </w:pPr>
      <w:proofErr w:type="spellStart"/>
      <w:r w:rsidRPr="00B556A9">
        <w:t>Carahsoft</w:t>
      </w:r>
      <w:proofErr w:type="spellEnd"/>
      <w:r w:rsidRPr="00B556A9">
        <w:t xml:space="preserve"> Recommended Additional Services</w:t>
      </w:r>
    </w:p>
    <w:p w14:paraId="12A84E3F" w14:textId="776AD126" w:rsidR="00CF53EA" w:rsidRPr="00B556A9" w:rsidRDefault="00AC1423" w:rsidP="005653A9">
      <w:pPr>
        <w:pStyle w:val="Carahsoftbullet"/>
        <w:rPr>
          <w:b/>
        </w:rPr>
      </w:pPr>
      <w:r w:rsidRPr="00B556A9">
        <w:t>Coming soon</w:t>
      </w:r>
    </w:p>
    <w:p w14:paraId="5DCE8EAB" w14:textId="77777777" w:rsidR="00C73941" w:rsidRPr="00B556A9" w:rsidRDefault="00C73941" w:rsidP="00C73941">
      <w:pPr>
        <w:spacing w:after="0"/>
        <w:ind w:left="405"/>
        <w:rPr>
          <w:rFonts w:eastAsia="Times New Roman" w:cs="Times New Roman"/>
          <w:b/>
          <w:color w:val="000000"/>
        </w:rPr>
      </w:pPr>
    </w:p>
    <w:p w14:paraId="58441069" w14:textId="77777777" w:rsidR="003C3AF0" w:rsidRPr="00B556A9" w:rsidRDefault="003C3AF0" w:rsidP="003C3AF0"/>
    <w:p w14:paraId="46366143" w14:textId="77777777" w:rsidR="0096111B" w:rsidRPr="00B556A9" w:rsidRDefault="0096111B" w:rsidP="0096111B">
      <w:pPr>
        <w:pStyle w:val="ListParagraph"/>
        <w:numPr>
          <w:ilvl w:val="0"/>
          <w:numId w:val="0"/>
        </w:numPr>
        <w:spacing w:after="0"/>
        <w:ind w:left="1485"/>
        <w:rPr>
          <w:rFonts w:asciiTheme="minorHAnsi" w:eastAsia="Times New Roman" w:hAnsiTheme="minorHAnsi" w:cs="Times New Roman"/>
          <w:b/>
          <w:color w:val="000000"/>
          <w:lang w:val="en-US"/>
        </w:rPr>
      </w:pPr>
    </w:p>
    <w:p w14:paraId="2F3E2E5E" w14:textId="77777777" w:rsidR="0096111B" w:rsidRPr="00B556A9" w:rsidRDefault="0096111B">
      <w:pPr>
        <w:rPr>
          <w:b/>
        </w:rPr>
      </w:pPr>
    </w:p>
    <w:sectPr w:rsidR="0096111B" w:rsidRPr="00B556A9" w:rsidSect="00761580">
      <w:headerReference w:type="default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22523" w14:textId="77777777" w:rsidR="00761580" w:rsidRDefault="00761580" w:rsidP="00761580">
      <w:pPr>
        <w:spacing w:after="0" w:line="240" w:lineRule="auto"/>
      </w:pPr>
      <w:r>
        <w:separator/>
      </w:r>
    </w:p>
  </w:endnote>
  <w:endnote w:type="continuationSeparator" w:id="0">
    <w:p w14:paraId="7010FB82" w14:textId="77777777" w:rsidR="00761580" w:rsidRDefault="00761580" w:rsidP="007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1910" w14:textId="4EE06BC4" w:rsidR="00761580" w:rsidRPr="00761580" w:rsidRDefault="00761580" w:rsidP="00761580">
    <w:pPr>
      <w:pStyle w:val="Footer"/>
      <w:jc w:val="center"/>
      <w:rPr>
        <w:sz w:val="20"/>
      </w:rPr>
    </w:pPr>
    <w:proofErr w:type="spellStart"/>
    <w:r w:rsidRPr="009934FC">
      <w:rPr>
        <w:sz w:val="20"/>
      </w:rPr>
      <w:t>Carahsoft</w:t>
    </w:r>
    <w:proofErr w:type="spellEnd"/>
    <w:r w:rsidRPr="009934FC">
      <w:rPr>
        <w:sz w:val="20"/>
      </w:rPr>
      <w:t xml:space="preserve"> Technology Corp.</w:t>
    </w:r>
    <w:r w:rsidRPr="009934FC">
      <w:rPr>
        <w:sz w:val="20"/>
      </w:rPr>
      <w:br/>
      <w:t xml:space="preserve"> 12369 Sunrise Valley Drive | Suite </w:t>
    </w:r>
    <w:proofErr w:type="spellStart"/>
    <w:r w:rsidRPr="009934FC">
      <w:rPr>
        <w:sz w:val="20"/>
      </w:rPr>
      <w:t>D2</w:t>
    </w:r>
    <w:proofErr w:type="spellEnd"/>
    <w:r w:rsidRPr="009934FC">
      <w:rPr>
        <w:sz w:val="20"/>
      </w:rPr>
      <w:t xml:space="preserve"> | Reston, VA 20191| 703-871-8536 | 703-871-8505 (Fax) | </w:t>
    </w:r>
    <w:proofErr w:type="spellStart"/>
    <w:r w:rsidRPr="009934FC">
      <w:rPr>
        <w:sz w:val="20"/>
      </w:rPr>
      <w:t>www.carahsoft.com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B4DE6" w14:textId="77777777" w:rsidR="00761580" w:rsidRDefault="00761580" w:rsidP="00761580">
      <w:pPr>
        <w:spacing w:after="0" w:line="240" w:lineRule="auto"/>
      </w:pPr>
      <w:r>
        <w:separator/>
      </w:r>
    </w:p>
  </w:footnote>
  <w:footnote w:type="continuationSeparator" w:id="0">
    <w:p w14:paraId="3017C4FF" w14:textId="77777777" w:rsidR="00761580" w:rsidRDefault="00761580" w:rsidP="007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08D15" w14:textId="77777777" w:rsidR="00761580" w:rsidRDefault="00761580" w:rsidP="007615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13A32" wp14:editId="1A624DC2">
          <wp:simplePos x="0" y="0"/>
          <wp:positionH relativeFrom="column">
            <wp:posOffset>4324350</wp:posOffset>
          </wp:positionH>
          <wp:positionV relativeFrom="paragraph">
            <wp:posOffset>66675</wp:posOffset>
          </wp:positionV>
          <wp:extent cx="1647825" cy="24955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Corp Logo Large 1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84DCACA" wp14:editId="6B6993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835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 - Transparen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C91F021" w14:textId="77777777" w:rsidR="00761580" w:rsidRDefault="00761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D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6626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7F0257"/>
    <w:multiLevelType w:val="hybridMultilevel"/>
    <w:tmpl w:val="24B222EA"/>
    <w:lvl w:ilvl="0" w:tplc="F1FE2EF4"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cs="Aria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AE4696"/>
    <w:multiLevelType w:val="hybridMultilevel"/>
    <w:tmpl w:val="2A9AE2EE"/>
    <w:lvl w:ilvl="0" w:tplc="611CE640">
      <w:start w:val="1"/>
      <w:numFmt w:val="bullet"/>
      <w:pStyle w:val="Carahsoft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A24CBD4E">
      <w:start w:val="1"/>
      <w:numFmt w:val="bullet"/>
      <w:pStyle w:val="Carahsoftsub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0C87024">
      <w:start w:val="1"/>
      <w:numFmt w:val="bullet"/>
      <w:pStyle w:val="ListBullet2"/>
      <w:lvlText w:val=""/>
      <w:lvlJc w:val="left"/>
      <w:pPr>
        <w:ind w:left="22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D5E72C0"/>
    <w:multiLevelType w:val="hybridMultilevel"/>
    <w:tmpl w:val="A840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A3D7A"/>
    <w:multiLevelType w:val="hybridMultilevel"/>
    <w:tmpl w:val="5AA4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1B"/>
    <w:rsid w:val="000028EF"/>
    <w:rsid w:val="00020136"/>
    <w:rsid w:val="00292AD8"/>
    <w:rsid w:val="002A4A2F"/>
    <w:rsid w:val="00362657"/>
    <w:rsid w:val="003C3AF0"/>
    <w:rsid w:val="00450E81"/>
    <w:rsid w:val="005653A9"/>
    <w:rsid w:val="005B49C1"/>
    <w:rsid w:val="00625C4E"/>
    <w:rsid w:val="00642D7C"/>
    <w:rsid w:val="00761580"/>
    <w:rsid w:val="0076491B"/>
    <w:rsid w:val="00782DCB"/>
    <w:rsid w:val="008449BE"/>
    <w:rsid w:val="00914EBE"/>
    <w:rsid w:val="009202B5"/>
    <w:rsid w:val="0096111B"/>
    <w:rsid w:val="00AA49C9"/>
    <w:rsid w:val="00AC1423"/>
    <w:rsid w:val="00B556A9"/>
    <w:rsid w:val="00C3551F"/>
    <w:rsid w:val="00C73941"/>
    <w:rsid w:val="00C76428"/>
    <w:rsid w:val="00C93D24"/>
    <w:rsid w:val="00CC416A"/>
    <w:rsid w:val="00CF53EA"/>
    <w:rsid w:val="00CF6709"/>
    <w:rsid w:val="00E530CE"/>
    <w:rsid w:val="00ED05FA"/>
    <w:rsid w:val="00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1A98"/>
  <w15:chartTrackingRefBased/>
  <w15:docId w15:val="{2E5835AF-168D-4FCE-95C9-E50E615F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1B"/>
    <w:pPr>
      <w:numPr>
        <w:numId w:val="1"/>
      </w:numPr>
      <w:spacing w:before="60" w:after="60" w:line="240" w:lineRule="auto"/>
      <w:jc w:val="both"/>
    </w:pPr>
    <w:rPr>
      <w:rFonts w:ascii="Sylfaen" w:hAnsi="Sylfaen"/>
      <w:lang w:val="en-GB"/>
    </w:rPr>
  </w:style>
  <w:style w:type="paragraph" w:styleId="ListBullet">
    <w:name w:val="List Bullet"/>
    <w:basedOn w:val="Normal"/>
    <w:uiPriority w:val="99"/>
    <w:unhideWhenUsed/>
    <w:rsid w:val="0096111B"/>
    <w:pPr>
      <w:numPr>
        <w:numId w:val="3"/>
      </w:numPr>
      <w:spacing w:before="60" w:after="60" w:line="240" w:lineRule="auto"/>
      <w:ind w:left="720"/>
      <w:jc w:val="both"/>
    </w:pPr>
    <w:rPr>
      <w:rFonts w:ascii="Sylfaen" w:hAnsi="Sylfaen"/>
    </w:rPr>
  </w:style>
  <w:style w:type="character" w:styleId="CommentReference">
    <w:name w:val="annotation reference"/>
    <w:basedOn w:val="DefaultParagraphFont"/>
    <w:uiPriority w:val="99"/>
    <w:semiHidden/>
    <w:unhideWhenUsed/>
    <w:rsid w:val="00CF5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EA"/>
    <w:rPr>
      <w:rFonts w:ascii="Segoe UI" w:hAnsi="Segoe UI" w:cs="Segoe UI"/>
      <w:sz w:val="18"/>
      <w:szCs w:val="18"/>
    </w:rPr>
  </w:style>
  <w:style w:type="paragraph" w:customStyle="1" w:styleId="Carahsoftheading">
    <w:name w:val="Carahsoft heading"/>
    <w:qFormat/>
    <w:rsid w:val="00C93D24"/>
    <w:pPr>
      <w:spacing w:before="240" w:after="120" w:line="240" w:lineRule="auto"/>
    </w:pPr>
    <w:rPr>
      <w:b/>
      <w:bCs/>
    </w:rPr>
  </w:style>
  <w:style w:type="paragraph" w:customStyle="1" w:styleId="Carahsoftsubheading">
    <w:name w:val="Carahsoft sub heading"/>
    <w:basedOn w:val="Normal"/>
    <w:qFormat/>
    <w:rsid w:val="00C93D24"/>
    <w:pPr>
      <w:spacing w:before="240" w:after="120" w:line="240" w:lineRule="auto"/>
    </w:pPr>
    <w:rPr>
      <w:b/>
      <w:color w:val="595959" w:themeColor="text1" w:themeTint="A6"/>
    </w:rPr>
  </w:style>
  <w:style w:type="paragraph" w:customStyle="1" w:styleId="Carahsoftbodytext">
    <w:name w:val="Carahsoft body text"/>
    <w:basedOn w:val="Normal"/>
    <w:qFormat/>
    <w:rsid w:val="00C93D24"/>
    <w:pPr>
      <w:spacing w:after="0" w:line="240" w:lineRule="auto"/>
      <w:jc w:val="both"/>
    </w:pPr>
  </w:style>
  <w:style w:type="paragraph" w:customStyle="1" w:styleId="Carahsoftbullet">
    <w:name w:val="Carahsoft bullet"/>
    <w:basedOn w:val="ListParagraph"/>
    <w:qFormat/>
    <w:rsid w:val="005653A9"/>
    <w:pPr>
      <w:numPr>
        <w:numId w:val="2"/>
      </w:numPr>
      <w:ind w:left="720"/>
    </w:pPr>
    <w:rPr>
      <w:rFonts w:asciiTheme="minorHAnsi" w:eastAsia="Times New Roman" w:hAnsiTheme="minorHAnsi" w:cs="Times New Roman"/>
      <w:color w:val="000000"/>
      <w:lang w:val="en-US"/>
    </w:rPr>
  </w:style>
  <w:style w:type="paragraph" w:customStyle="1" w:styleId="Carahsoftsubbullet">
    <w:name w:val="Carahsoft sub bullet"/>
    <w:basedOn w:val="Normal"/>
    <w:qFormat/>
    <w:rsid w:val="005653A9"/>
    <w:pPr>
      <w:numPr>
        <w:ilvl w:val="1"/>
        <w:numId w:val="2"/>
      </w:numPr>
      <w:spacing w:before="60" w:after="60" w:line="240" w:lineRule="auto"/>
      <w:ind w:left="1224"/>
      <w:jc w:val="both"/>
    </w:pPr>
    <w:rPr>
      <w:rFonts w:eastAsia="Times New Roman" w:cs="Times New Roman"/>
      <w:color w:val="000000"/>
    </w:rPr>
  </w:style>
  <w:style w:type="paragraph" w:customStyle="1" w:styleId="Carahsoftsubsubbullet">
    <w:name w:val="Carahsoft sub sub bullet"/>
    <w:basedOn w:val="ListBullet2"/>
    <w:qFormat/>
    <w:rsid w:val="005653A9"/>
    <w:pPr>
      <w:spacing w:before="60" w:after="60" w:line="240" w:lineRule="auto"/>
      <w:ind w:left="1800"/>
      <w:contextualSpacing w:val="0"/>
      <w:jc w:val="both"/>
    </w:pPr>
  </w:style>
  <w:style w:type="paragraph" w:styleId="ListBullet2">
    <w:name w:val="List Bullet 2"/>
    <w:basedOn w:val="Normal"/>
    <w:uiPriority w:val="99"/>
    <w:unhideWhenUsed/>
    <w:rsid w:val="005653A9"/>
    <w:pPr>
      <w:numPr>
        <w:ilvl w:val="2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80"/>
  </w:style>
  <w:style w:type="paragraph" w:styleId="Footer">
    <w:name w:val="footer"/>
    <w:basedOn w:val="Normal"/>
    <w:link w:val="FooterChar"/>
    <w:uiPriority w:val="99"/>
    <w:unhideWhenUsed/>
    <w:rsid w:val="0076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B5D5-630B-4E80-A8EC-7B509C74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GANTECH Inc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Mohib Zubairi</dc:creator>
  <cp:keywords/>
  <dc:description/>
  <cp:lastModifiedBy>Dana Goodrich</cp:lastModifiedBy>
  <cp:revision>4</cp:revision>
  <dcterms:created xsi:type="dcterms:W3CDTF">2015-05-08T14:19:00Z</dcterms:created>
  <dcterms:modified xsi:type="dcterms:W3CDTF">2015-05-11T20:16:00Z</dcterms:modified>
</cp:coreProperties>
</file>